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:rsidR="00F83BA7" w:rsidRPr="00F83BA7" w:rsidRDefault="00F83BA7" w:rsidP="00F83BA7">
      <w:pPr>
        <w:jc w:val="center"/>
        <w:rPr>
          <w:rFonts w:ascii="Arial" w:hAnsi="Arial" w:cs="Arial"/>
          <w:b/>
        </w:rPr>
      </w:pPr>
    </w:p>
    <w:p w:rsidR="00F83BA7" w:rsidRPr="00F83BA7" w:rsidRDefault="00F83BA7" w:rsidP="00F83BA7">
      <w:pPr>
        <w:spacing w:after="0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 y promoción interna, en la Escala Técnica de Gestión de Organismos Autónomos, especialidad de Sanidad y Consumo.</w:t>
      </w:r>
    </w:p>
    <w:p w:rsidR="00F83BA7" w:rsidRDefault="00311AFD" w:rsidP="00F83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Resolución de </w:t>
      </w:r>
      <w:r w:rsidR="00F83BA7" w:rsidRPr="00F83BA7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="00F83BA7" w:rsidRPr="00F83BA7">
        <w:rPr>
          <w:rFonts w:ascii="Arial" w:hAnsi="Arial" w:cs="Arial"/>
        </w:rPr>
        <w:t xml:space="preserve"> de diciembre de 202</w:t>
      </w:r>
      <w:r>
        <w:rPr>
          <w:rFonts w:ascii="Arial" w:hAnsi="Arial" w:cs="Arial"/>
        </w:rPr>
        <w:t>3</w:t>
      </w:r>
      <w:bookmarkStart w:id="0" w:name="_GoBack"/>
      <w:bookmarkEnd w:id="0"/>
      <w:r w:rsidR="00F83BA7" w:rsidRPr="00F83BA7">
        <w:rPr>
          <w:rFonts w:ascii="Arial" w:hAnsi="Arial" w:cs="Arial"/>
        </w:rPr>
        <w:t>, de la Subsecretaría.</w:t>
      </w:r>
    </w:p>
    <w:p w:rsidR="00F83BA7" w:rsidRPr="00F83BA7" w:rsidRDefault="00F83BA7" w:rsidP="00F83BA7">
      <w:pPr>
        <w:rPr>
          <w:rFonts w:ascii="Arial" w:hAnsi="Arial" w:cs="Arial"/>
        </w:rPr>
      </w:pP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Área:</w:t>
      </w:r>
    </w:p>
    <w:p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:rsidR="00F83BA7" w:rsidRPr="00F83BA7" w:rsidRDefault="00F83BA7" w:rsidP="00F83BA7">
      <w:pPr>
        <w:rPr>
          <w:rFonts w:ascii="Arial" w:hAnsi="Arial" w:cs="Arial"/>
        </w:rPr>
      </w:pPr>
    </w:p>
    <w:p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:rsidR="00F83BA7" w:rsidRDefault="00F83BA7" w:rsidP="00F83BA7"/>
    <w:sectPr w:rsidR="00F83BA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BA7" w:rsidRDefault="00F83BA7" w:rsidP="00F83BA7">
      <w:pPr>
        <w:spacing w:after="0" w:line="240" w:lineRule="auto"/>
      </w:pPr>
      <w:r>
        <w:separator/>
      </w:r>
    </w:p>
  </w:endnote>
  <w:end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311AFD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BA7" w:rsidRDefault="00F83BA7" w:rsidP="00F83BA7">
      <w:pPr>
        <w:spacing w:after="0" w:line="240" w:lineRule="auto"/>
      </w:pPr>
      <w:r>
        <w:separator/>
      </w:r>
    </w:p>
  </w:footnote>
  <w:foot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A7"/>
    <w:rsid w:val="00283025"/>
    <w:rsid w:val="00311AFD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4539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Alonso Naveda, Javier</cp:lastModifiedBy>
  <cp:revision>3</cp:revision>
  <dcterms:created xsi:type="dcterms:W3CDTF">2023-03-13T08:49:00Z</dcterms:created>
  <dcterms:modified xsi:type="dcterms:W3CDTF">2024-02-15T11:08:00Z</dcterms:modified>
</cp:coreProperties>
</file>